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68" w:rsidRDefault="00B304E4" w:rsidP="00B304E4">
      <w:pPr>
        <w:jc w:val="center"/>
        <w:rPr>
          <w:rFonts w:ascii="Times New Roman" w:hAnsi="Times New Roman" w:cs="Times New Roman"/>
          <w:b/>
          <w:sz w:val="32"/>
        </w:rPr>
      </w:pPr>
      <w:r w:rsidRPr="00B304E4">
        <w:rPr>
          <w:rFonts w:ascii="Times New Roman" w:hAnsi="Times New Roman" w:cs="Times New Roman"/>
          <w:b/>
          <w:sz w:val="32"/>
        </w:rPr>
        <w:t>Адреса по комплексному благоустройству дворовых территорий</w:t>
      </w:r>
      <w:r>
        <w:rPr>
          <w:rFonts w:ascii="Times New Roman" w:hAnsi="Times New Roman" w:cs="Times New Roman"/>
          <w:b/>
          <w:sz w:val="32"/>
        </w:rPr>
        <w:t xml:space="preserve"> городского округа Котельники Московской области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B304E4" w:rsidTr="00B304E4"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B304E4" w:rsidRPr="00B304E4" w:rsidRDefault="00B304E4" w:rsidP="00B30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4E4">
              <w:rPr>
                <w:rFonts w:ascii="Times New Roman" w:hAnsi="Times New Roman" w:cs="Times New Roman"/>
                <w:b/>
                <w:sz w:val="28"/>
                <w:szCs w:val="28"/>
              </w:rPr>
              <w:t>Адрес дворовой территории</w:t>
            </w:r>
          </w:p>
        </w:tc>
      </w:tr>
      <w:tr w:rsidR="00B304E4" w:rsidTr="00B304E4">
        <w:trPr>
          <w:trHeight w:val="609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микрорайон Южный, д. 9</w:t>
            </w:r>
          </w:p>
        </w:tc>
      </w:tr>
      <w:tr w:rsidR="00B304E4" w:rsidTr="00B304E4">
        <w:trPr>
          <w:trHeight w:val="547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микрорайон Ковровый, д. 28, 25</w:t>
            </w:r>
          </w:p>
        </w:tc>
      </w:tr>
      <w:tr w:rsidR="00B304E4" w:rsidTr="00B304E4">
        <w:trPr>
          <w:trHeight w:val="555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микрорайон Южный, д. 5а, 5б, 7а</w:t>
            </w:r>
          </w:p>
        </w:tc>
      </w:tr>
      <w:tr w:rsidR="00B304E4" w:rsidTr="00B304E4">
        <w:trPr>
          <w:trHeight w:val="563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микрорайон Опытное поле, д. 1, 2, 3, 4, 5, 6, 7, 8</w:t>
            </w:r>
          </w:p>
        </w:tc>
      </w:tr>
      <w:tr w:rsidR="00B304E4" w:rsidTr="00B304E4">
        <w:trPr>
          <w:trHeight w:val="615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микрорайон Белая Дача, д. 24</w:t>
            </w:r>
          </w:p>
        </w:tc>
      </w:tr>
      <w:tr w:rsidR="00B304E4" w:rsidTr="00B304E4">
        <w:trPr>
          <w:trHeight w:val="553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B304E4" w:rsidRDefault="00B304E4" w:rsidP="00B304E4">
            <w:pPr>
              <w:tabs>
                <w:tab w:val="left" w:pos="17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микрорайон Силикат, д. 7, 7а, 8, 9,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04E4" w:rsidTr="00B304E4">
        <w:trPr>
          <w:trHeight w:val="605"/>
        </w:trPr>
        <w:tc>
          <w:tcPr>
            <w:tcW w:w="959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B304E4" w:rsidRDefault="00B304E4" w:rsidP="00B3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Котельники, 2-й Покровский проезд, д. 2, 4к1, 4к2</w:t>
            </w:r>
          </w:p>
        </w:tc>
      </w:tr>
    </w:tbl>
    <w:p w:rsidR="00B304E4" w:rsidRPr="00B304E4" w:rsidRDefault="00B304E4" w:rsidP="00B304E4">
      <w:pPr>
        <w:rPr>
          <w:rFonts w:ascii="Times New Roman" w:hAnsi="Times New Roman" w:cs="Times New Roman"/>
          <w:sz w:val="28"/>
          <w:szCs w:val="28"/>
        </w:rPr>
      </w:pPr>
    </w:p>
    <w:sectPr w:rsidR="00B304E4" w:rsidRPr="00B304E4" w:rsidSect="00BD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4E4"/>
    <w:rsid w:val="00B304E4"/>
    <w:rsid w:val="00B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User_presspr</dc:creator>
  <cp:keywords/>
  <dc:description/>
  <cp:lastModifiedBy>User_presspr</cp:lastModifiedBy>
  <cp:revision>2</cp:revision>
  <dcterms:created xsi:type="dcterms:W3CDTF">2019-05-23T08:06:00Z</dcterms:created>
  <dcterms:modified xsi:type="dcterms:W3CDTF">2019-05-23T08:12:00Z</dcterms:modified>
</cp:coreProperties>
</file>